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2D8E" w14:textId="77777777" w:rsidR="007A7265" w:rsidRPr="007A7265" w:rsidRDefault="007A7265" w:rsidP="007A7265">
      <w:r w:rsidRPr="007A7265">
        <w:rPr>
          <w:b/>
          <w:bCs/>
        </w:rPr>
        <w:t>Statement of Ethics and Standards of Professional Practice</w:t>
      </w:r>
    </w:p>
    <w:p w14:paraId="3441EFAF" w14:textId="77777777" w:rsidR="007A7265" w:rsidRPr="007A7265" w:rsidRDefault="007A7265" w:rsidP="007A7265">
      <w:r w:rsidRPr="007A7265">
        <w:t>The purpose of the religious press is to use</w:t>
      </w:r>
      <w:r w:rsidRPr="007A7265">
        <w:rPr>
          <w:rFonts w:ascii="Arial" w:hAnsi="Arial" w:cs="Arial"/>
        </w:rPr>
        <w:t> </w:t>
      </w:r>
      <w:r w:rsidRPr="007A7265">
        <w:t>publishing to foster development and growth among the faithful and to seek effective communication between the faithful and others in society. Inherent in that purpose are responsibilities to the faith that inspires Christian publications, to the organizations sponsoring them, to their contributors, to their readers, and to humankind in general.</w:t>
      </w:r>
      <w:r w:rsidRPr="007A7265">
        <w:rPr>
          <w:rFonts w:ascii="Aptos" w:hAnsi="Aptos" w:cs="Aptos"/>
        </w:rPr>
        <w:t> </w:t>
      </w:r>
    </w:p>
    <w:p w14:paraId="4983B742" w14:textId="77777777" w:rsidR="007A7265" w:rsidRPr="007A7265" w:rsidRDefault="007A7265" w:rsidP="007A7265">
      <w:r w:rsidRPr="007A7265">
        <w:t xml:space="preserve">Disciplined journalistic inquiry seeks to provide information and insight—praise, reproof, and steadfast truth in news reporting—in the conviction that society as a whole and each community within society need trustworthy sources of information and interpretation </w:t>
      </w:r>
      <w:proofErr w:type="gramStart"/>
      <w:r w:rsidRPr="007A7265">
        <w:t>in order to</w:t>
      </w:r>
      <w:proofErr w:type="gramEnd"/>
      <w:r w:rsidRPr="007A7265">
        <w:t xml:space="preserve"> function productively. Members of the Associated Church Press commit to report the facts accurately, clearly, fairly, impartially, and promptly to church members and to the world through appropriate media. </w:t>
      </w:r>
    </w:p>
    <w:p w14:paraId="54DF7A9E" w14:textId="77777777" w:rsidR="007A7265" w:rsidRPr="007A7265" w:rsidRDefault="007A7265" w:rsidP="007A7265">
      <w:r w:rsidRPr="007A7265">
        <w:t xml:space="preserve">Fundamental to any statement of journalistic principles is the concept of freedom of the press. Such freedom is not a privilege </w:t>
      </w:r>
      <w:proofErr w:type="gramStart"/>
      <w:r w:rsidRPr="007A7265">
        <w:t>of</w:t>
      </w:r>
      <w:proofErr w:type="gramEnd"/>
      <w:r w:rsidRPr="007A7265">
        <w:t xml:space="preserve"> journalists but a need </w:t>
      </w:r>
      <w:proofErr w:type="gramStart"/>
      <w:r w:rsidRPr="007A7265">
        <w:t>of</w:t>
      </w:r>
      <w:proofErr w:type="gramEnd"/>
      <w:r w:rsidRPr="007A7265">
        <w:t xml:space="preserve"> the community—a need </w:t>
      </w:r>
      <w:proofErr w:type="gramStart"/>
      <w:r w:rsidRPr="007A7265">
        <w:t>of</w:t>
      </w:r>
      <w:proofErr w:type="gramEnd"/>
      <w:r w:rsidRPr="007A7265">
        <w:t xml:space="preserve"> its leaders as well as </w:t>
      </w:r>
      <w:proofErr w:type="gramStart"/>
      <w:r w:rsidRPr="007A7265">
        <w:t>of</w:t>
      </w:r>
      <w:proofErr w:type="gramEnd"/>
      <w:r w:rsidRPr="007A7265">
        <w:t xml:space="preserve"> all its members. It is </w:t>
      </w:r>
      <w:proofErr w:type="gramStart"/>
      <w:r w:rsidRPr="007A7265">
        <w:t>out of</w:t>
      </w:r>
      <w:proofErr w:type="gramEnd"/>
      <w:r w:rsidRPr="007A7265">
        <w:t xml:space="preserve"> concern for this that all publications strive for complete editorial freedom. That freedom and the integrity required of the religious press must be guaranteed if church members are to have confidence in the news and information they receive. To meet these responsibilities adequately, religious publications must be able to function without censorship, interference, manipulation, encumbrance, retribution, or any other limitations, immediate or potential, expressed or implied. </w:t>
      </w:r>
    </w:p>
    <w:p w14:paraId="0D5A8364" w14:textId="77777777" w:rsidR="007A7265" w:rsidRPr="007A7265" w:rsidRDefault="007A7265" w:rsidP="007A7265">
      <w:r w:rsidRPr="007A7265">
        <w:t>The religious press, especially, has a responsibility to know, observe, and refine the ethical standards of journalism as a profession. Over the centuries journalism’s most responsible practitioners have developed specific criteria for judging its performance. Not all that growth can be attributed to journalists exemplifying religious awareness, and yet the standards that have evolved are fully in harmony with Christian love and other religiously based respect for the rights and freedoms of the human person. </w:t>
      </w:r>
    </w:p>
    <w:p w14:paraId="1D46AFA3" w14:textId="77777777" w:rsidR="007A7265" w:rsidRPr="007A7265" w:rsidRDefault="007A7265" w:rsidP="007A7265">
      <w:r w:rsidRPr="007A7265">
        <w:t xml:space="preserve">Journalistic ethics have their ultimate grounding in the divine commandment that forbids us to lie—to tell, rather, the truth </w:t>
      </w:r>
      <w:proofErr w:type="gramStart"/>
      <w:r w:rsidRPr="007A7265">
        <w:t>at all times</w:t>
      </w:r>
      <w:proofErr w:type="gramEnd"/>
      <w:r w:rsidRPr="007A7265">
        <w:t>. </w:t>
      </w:r>
    </w:p>
    <w:p w14:paraId="3BCCCC0B" w14:textId="77777777" w:rsidR="007A7265" w:rsidRPr="007A7265" w:rsidRDefault="007A7265" w:rsidP="007A7265">
      <w:r w:rsidRPr="007A7265">
        <w:t xml:space="preserve">The same commandment instructs us not only to avoid lies but to make relevant truth available to all who need it. So understood, the commandment asks that its practitioners cultivate a disciplined professional curiosity out of a conviction that individual readers need truth to form their opinions and to live their lives in consonance with God’s will. The religious press helps the Christian faith to confront the challenge of modern society. And, </w:t>
      </w:r>
      <w:r w:rsidRPr="007A7265">
        <w:lastRenderedPageBreak/>
        <w:t>through the same channel, others in that society are helped to understand—and perhaps accept in time—the faith articulated and practiced. </w:t>
      </w:r>
    </w:p>
    <w:p w14:paraId="6FAABE4F" w14:textId="77777777" w:rsidR="007A7265" w:rsidRPr="007A7265" w:rsidRDefault="007A7265" w:rsidP="007A7265">
      <w:r w:rsidRPr="007A7265">
        <w:t>The existence of such a journalistic covenant—unwritten, but real, nevertheless—is acknowledged by members of the Associated Church Press. </w:t>
      </w:r>
    </w:p>
    <w:p w14:paraId="0453D7F6" w14:textId="77777777" w:rsidR="007A7265" w:rsidRPr="007A7265" w:rsidRDefault="007A7265" w:rsidP="007A7265"/>
    <w:p w14:paraId="1F90A434" w14:textId="77777777" w:rsidR="007A7265" w:rsidRPr="007A7265" w:rsidRDefault="007A7265" w:rsidP="007A7265">
      <w:r w:rsidRPr="007A7265">
        <w:rPr>
          <w:b/>
          <w:bCs/>
        </w:rPr>
        <w:t>Statement of Ethics </w:t>
      </w:r>
    </w:p>
    <w:p w14:paraId="6B63C09E" w14:textId="77777777" w:rsidR="007A7265" w:rsidRPr="007A7265" w:rsidRDefault="007A7265" w:rsidP="007A7265">
      <w:r w:rsidRPr="007A7265">
        <w:t xml:space="preserve">Members of the Associated Church Press hold diverse views, and they perform diverse functions in the communities </w:t>
      </w:r>
      <w:proofErr w:type="gramStart"/>
      <w:r w:rsidRPr="007A7265">
        <w:t>that they</w:t>
      </w:r>
      <w:proofErr w:type="gramEnd"/>
      <w:r w:rsidRPr="007A7265">
        <w:t xml:space="preserve"> serve. Nevertheless, they share a commitment to these moral and journalistic principles: </w:t>
      </w:r>
    </w:p>
    <w:p w14:paraId="1D7EB28E" w14:textId="77777777" w:rsidR="007A7265" w:rsidRPr="007A7265" w:rsidRDefault="007A7265" w:rsidP="007A7265">
      <w:r w:rsidRPr="007A7265">
        <w:t>(1) Since the fundamental principle of journalism is to speak the truth, policies governing news reporting, commentary, promotion, and circulation should observe these requirements: (a) accuracy; (b) sufficient explanation of important matters, as needed; and the disclosure of all possible information of relevance; (c) fairness—the avoidance of half-truth, distortion, uncorroborated evidence, questionable implication, and sensationalism; (d) identification of conjectures as such; and (e) separation of fact from opinion or explicit identification of them as determined in a specific case. </w:t>
      </w:r>
    </w:p>
    <w:p w14:paraId="0616743E" w14:textId="77777777" w:rsidR="007A7265" w:rsidRPr="007A7265" w:rsidRDefault="007A7265" w:rsidP="007A7265">
      <w:r w:rsidRPr="007A7265">
        <w:t>(2) Editors and journalists must be accurate, fair, and objective in reporting the news, and should avoid misrepresentation of someone’s views, particularly if opposed to those of the writer or publication. Important substantive errors must be corrected in its next issue. </w:t>
      </w:r>
    </w:p>
    <w:p w14:paraId="1AA786D5" w14:textId="77777777" w:rsidR="007A7265" w:rsidRPr="007A7265" w:rsidRDefault="007A7265" w:rsidP="007A7265">
      <w:r w:rsidRPr="007A7265">
        <w:t>(3) The religious press should take the initiative in publishing news and in interpretive and investigative reporting. In investigative reporting, sources should be revealed where possible, and reasons should be given for any concealment or lack of identification. </w:t>
      </w:r>
    </w:p>
    <w:p w14:paraId="32721B05" w14:textId="77777777" w:rsidR="007A7265" w:rsidRPr="007A7265" w:rsidRDefault="007A7265" w:rsidP="007A7265">
      <w:r w:rsidRPr="007A7265">
        <w:t>(4) An individual’s right to privacy should be compromised only in a clear case of the readers’ right to know. </w:t>
      </w:r>
    </w:p>
    <w:p w14:paraId="71CE8CA6" w14:textId="77777777" w:rsidR="007A7265" w:rsidRPr="007A7265" w:rsidRDefault="007A7265" w:rsidP="007A7265">
      <w:r w:rsidRPr="007A7265">
        <w:t xml:space="preserve">(5) The religious press will not publish statements damaging an individual’s reputation unless the facts behind such statements have been verified, and unless such statements are vital to the story. The </w:t>
      </w:r>
      <w:proofErr w:type="gramStart"/>
      <w:r w:rsidRPr="007A7265">
        <w:t>persons</w:t>
      </w:r>
      <w:proofErr w:type="gramEnd"/>
      <w:r w:rsidRPr="007A7265">
        <w:t xml:space="preserve"> about whom such statements are made must be given an appropriate opportunity to respond. </w:t>
      </w:r>
    </w:p>
    <w:p w14:paraId="63431DA1" w14:textId="77777777" w:rsidR="007A7265" w:rsidRPr="007A7265" w:rsidRDefault="007A7265" w:rsidP="007A7265">
      <w:r w:rsidRPr="007A7265">
        <w:t>(6) The religious press will not publish statements which constitute personal attacks or which appeal to prejudice. </w:t>
      </w:r>
    </w:p>
    <w:p w14:paraId="20D484C1" w14:textId="77777777" w:rsidR="007A7265" w:rsidRPr="007A7265" w:rsidRDefault="007A7265" w:rsidP="007A7265"/>
    <w:p w14:paraId="13F59CBC" w14:textId="77777777" w:rsidR="007A7265" w:rsidRPr="007A7265" w:rsidRDefault="007A7265" w:rsidP="007A7265">
      <w:r w:rsidRPr="007A7265">
        <w:lastRenderedPageBreak/>
        <w:t>(7) The religious press, its editors, and its reporters will defend freedom of the press wherever it is endangered. </w:t>
      </w:r>
    </w:p>
    <w:p w14:paraId="6DD36017" w14:textId="77777777" w:rsidR="007A7265" w:rsidRPr="007A7265" w:rsidRDefault="007A7265" w:rsidP="007A7265">
      <w:r w:rsidRPr="007A7265">
        <w:t>(8) The religious press endorses vigorous expression of opinion through published reactions, alternative views, and criticisms whether in letters-to-the-editor or opinion pieces. </w:t>
      </w:r>
    </w:p>
    <w:p w14:paraId="493A3124" w14:textId="77777777" w:rsidR="007A7265" w:rsidRPr="007A7265" w:rsidRDefault="007A7265" w:rsidP="007A7265">
      <w:r w:rsidRPr="007A7265">
        <w:t>(9) Members of the religious press shall not serve on committees, commissions, or agencies, or accept assignments or remuneration from persons or groups which place them in positions of conflict of interest. Any potential conflict of interest must be disclosed fully. </w:t>
      </w:r>
    </w:p>
    <w:p w14:paraId="587C1E20" w14:textId="77777777" w:rsidR="007A7265" w:rsidRPr="007A7265" w:rsidRDefault="007A7265" w:rsidP="007A7265"/>
    <w:p w14:paraId="2C9C889E" w14:textId="77777777" w:rsidR="007A7265" w:rsidRPr="007A7265" w:rsidRDefault="007A7265" w:rsidP="007A7265">
      <w:r w:rsidRPr="007A7265">
        <w:rPr>
          <w:b/>
          <w:bCs/>
        </w:rPr>
        <w:t>Standards of Professional Practice </w:t>
      </w:r>
    </w:p>
    <w:p w14:paraId="720A3076" w14:textId="77777777" w:rsidR="007A7265" w:rsidRPr="007A7265" w:rsidRDefault="007A7265" w:rsidP="007A7265">
      <w:r w:rsidRPr="007A7265">
        <w:t>The Associated Church Press recommends these practices as standards of professional performance for member publications. </w:t>
      </w:r>
    </w:p>
    <w:p w14:paraId="5EBF13FA" w14:textId="77777777" w:rsidR="007A7265" w:rsidRPr="007A7265" w:rsidRDefault="007A7265" w:rsidP="007A7265">
      <w:r w:rsidRPr="007A7265">
        <w:t>(1) Advertising shall be distinct from editorial content in format. </w:t>
      </w:r>
    </w:p>
    <w:p w14:paraId="18B8A4C8" w14:textId="77777777" w:rsidR="007A7265" w:rsidRPr="007A7265" w:rsidRDefault="007A7265" w:rsidP="007A7265">
      <w:r w:rsidRPr="007A7265">
        <w:t>(2) Regarding contributors: (a) non-staff contributors shall be notified promptly of acceptance or rejection of an article. Policies governing payment and related matters shall be clearly articulated and consistently applied; (b) religious publications must guard the rights of contributors to protect their works from unauthorized use, and to obtain fair compensation and/or proper credit; (c) substantial parts of any person’s work must not be published without his or her specific consent; (d) material shall be edited responsibly, and not changed significantly, in either substance or intent, without the author’s consent; and (e) copyright laws and contracts must be observed scrupulously. </w:t>
      </w:r>
    </w:p>
    <w:p w14:paraId="670174AF" w14:textId="77777777" w:rsidR="007A7265" w:rsidRPr="007A7265" w:rsidRDefault="007A7265" w:rsidP="007A7265">
      <w:r w:rsidRPr="007A7265">
        <w:t>(3) Employees shall be entitled to fair compensation and security when their professional performance is acceptable and reasonable notice and severance when it is not. The employee has a right to expect the employer to have a specific policy related to termination and to follow it consistently. </w:t>
      </w:r>
    </w:p>
    <w:p w14:paraId="456F9D97" w14:textId="77777777" w:rsidR="007A7265" w:rsidRPr="007A7265" w:rsidRDefault="007A7265" w:rsidP="007A7265">
      <w:r w:rsidRPr="007A7265">
        <w:t>(4) Opportunities for professional growth and continuing education for staff members shall be encouraged, and training internships shall be established if possible. </w:t>
      </w:r>
    </w:p>
    <w:p w14:paraId="4BDFBC3F" w14:textId="77777777" w:rsidR="007A7265" w:rsidRPr="007A7265" w:rsidRDefault="007A7265" w:rsidP="007A7265">
      <w:r w:rsidRPr="007A7265">
        <w:t>(5) Professional contact with colleagues in press associations on this continent and throughout the world shall be encouraged. </w:t>
      </w:r>
    </w:p>
    <w:p w14:paraId="61459C6B" w14:textId="77777777" w:rsidR="007A7265" w:rsidRPr="007A7265" w:rsidRDefault="007A7265" w:rsidP="007A7265"/>
    <w:p w14:paraId="468EA56A" w14:textId="77777777" w:rsidR="007A7265" w:rsidRPr="007A7265" w:rsidRDefault="007A7265" w:rsidP="007A7265">
      <w:r w:rsidRPr="007A7265">
        <w:lastRenderedPageBreak/>
        <w:t xml:space="preserve">Members of the Associated Church Press shall assist each other and other journalists in the religious or secular press when their legitimate efforts to provide fair and accurate reporting and interpretation of the news are under attack. They shall also commit themselves to providing a means through which persons who </w:t>
      </w:r>
      <w:proofErr w:type="gramStart"/>
      <w:r w:rsidRPr="007A7265">
        <w:t>feel themselves</w:t>
      </w:r>
      <w:proofErr w:type="gramEnd"/>
      <w:r w:rsidRPr="007A7265">
        <w:t xml:space="preserve"> mistreated by a member of the association can air their grievances and obtain an appropriate assessment of the merit of those grievances. </w:t>
      </w:r>
    </w:p>
    <w:p w14:paraId="08404CA6" w14:textId="77777777" w:rsidR="007A7265" w:rsidRPr="007A7265" w:rsidRDefault="007A7265" w:rsidP="007A7265">
      <w:r w:rsidRPr="007A7265">
        <w:t>This document constitutes the statement of ethics and standards of professional practice of the Associated Church Press. Members of the association are pledged to uphold these standards and to encourage others in the religious press to adopt them. </w:t>
      </w:r>
    </w:p>
    <w:p w14:paraId="6B7CF0A1" w14:textId="77777777" w:rsidR="00C97578" w:rsidRDefault="00C97578"/>
    <w:sectPr w:rsidR="00C97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65"/>
    <w:rsid w:val="000913D0"/>
    <w:rsid w:val="00146D2C"/>
    <w:rsid w:val="002D7959"/>
    <w:rsid w:val="00533AFD"/>
    <w:rsid w:val="00554F58"/>
    <w:rsid w:val="007017EC"/>
    <w:rsid w:val="007A4373"/>
    <w:rsid w:val="007A7265"/>
    <w:rsid w:val="00A71885"/>
    <w:rsid w:val="00C97578"/>
    <w:rsid w:val="00E5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E89F"/>
  <w15:chartTrackingRefBased/>
  <w15:docId w15:val="{3A54AF09-EAA6-4AE3-9C05-72CCB654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265"/>
    <w:rPr>
      <w:rFonts w:eastAsiaTheme="majorEastAsia" w:cstheme="majorBidi"/>
      <w:color w:val="272727" w:themeColor="text1" w:themeTint="D8"/>
    </w:rPr>
  </w:style>
  <w:style w:type="paragraph" w:styleId="Title">
    <w:name w:val="Title"/>
    <w:basedOn w:val="Normal"/>
    <w:next w:val="Normal"/>
    <w:link w:val="TitleChar"/>
    <w:uiPriority w:val="10"/>
    <w:qFormat/>
    <w:rsid w:val="007A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265"/>
    <w:pPr>
      <w:spacing w:before="160"/>
      <w:jc w:val="center"/>
    </w:pPr>
    <w:rPr>
      <w:i/>
      <w:iCs/>
      <w:color w:val="404040" w:themeColor="text1" w:themeTint="BF"/>
    </w:rPr>
  </w:style>
  <w:style w:type="character" w:customStyle="1" w:styleId="QuoteChar">
    <w:name w:val="Quote Char"/>
    <w:basedOn w:val="DefaultParagraphFont"/>
    <w:link w:val="Quote"/>
    <w:uiPriority w:val="29"/>
    <w:rsid w:val="007A7265"/>
    <w:rPr>
      <w:i/>
      <w:iCs/>
      <w:color w:val="404040" w:themeColor="text1" w:themeTint="BF"/>
    </w:rPr>
  </w:style>
  <w:style w:type="paragraph" w:styleId="ListParagraph">
    <w:name w:val="List Paragraph"/>
    <w:basedOn w:val="Normal"/>
    <w:uiPriority w:val="34"/>
    <w:qFormat/>
    <w:rsid w:val="007A7265"/>
    <w:pPr>
      <w:ind w:left="720"/>
      <w:contextualSpacing/>
    </w:pPr>
  </w:style>
  <w:style w:type="character" w:styleId="IntenseEmphasis">
    <w:name w:val="Intense Emphasis"/>
    <w:basedOn w:val="DefaultParagraphFont"/>
    <w:uiPriority w:val="21"/>
    <w:qFormat/>
    <w:rsid w:val="007A7265"/>
    <w:rPr>
      <w:i/>
      <w:iCs/>
      <w:color w:val="0F4761" w:themeColor="accent1" w:themeShade="BF"/>
    </w:rPr>
  </w:style>
  <w:style w:type="paragraph" w:styleId="IntenseQuote">
    <w:name w:val="Intense Quote"/>
    <w:basedOn w:val="Normal"/>
    <w:next w:val="Normal"/>
    <w:link w:val="IntenseQuoteChar"/>
    <w:uiPriority w:val="30"/>
    <w:qFormat/>
    <w:rsid w:val="007A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265"/>
    <w:rPr>
      <w:i/>
      <w:iCs/>
      <w:color w:val="0F4761" w:themeColor="accent1" w:themeShade="BF"/>
    </w:rPr>
  </w:style>
  <w:style w:type="character" w:styleId="IntenseReference">
    <w:name w:val="Intense Reference"/>
    <w:basedOn w:val="DefaultParagraphFont"/>
    <w:uiPriority w:val="32"/>
    <w:qFormat/>
    <w:rsid w:val="007A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6381</Characters>
  <Application>Microsoft Office Word</Application>
  <DocSecurity>0</DocSecurity>
  <Lines>354</Lines>
  <Paragraphs>154</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Thomas III</dc:creator>
  <cp:keywords/>
  <dc:description/>
  <cp:lastModifiedBy>John Thomas III</cp:lastModifiedBy>
  <cp:revision>1</cp:revision>
  <dcterms:created xsi:type="dcterms:W3CDTF">2026-05-19T02:20:00Z</dcterms:created>
  <dcterms:modified xsi:type="dcterms:W3CDTF">2026-05-19T02:21:00Z</dcterms:modified>
</cp:coreProperties>
</file>